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12C7E" w14:textId="00F8DCE1" w:rsidR="00F47B4A" w:rsidRPr="00EA2D0C" w:rsidRDefault="00F47B4A" w:rsidP="00F47B4A">
      <w:pPr>
        <w:jc w:val="center"/>
        <w:rPr>
          <w:rFonts w:ascii="Times New Roman" w:eastAsia="Verdana" w:hAnsi="Times New Roman" w:cs="Times New Roman"/>
          <w:b/>
        </w:rPr>
      </w:pPr>
      <w:r w:rsidRPr="00EA2D0C">
        <w:rPr>
          <w:rFonts w:ascii="Times New Roman" w:hAnsi="Times New Roman" w:cs="Times New Roman"/>
          <w:b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57BDB419" wp14:editId="23B3191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06145" cy="481965"/>
            <wp:effectExtent l="0" t="0" r="8255" b="0"/>
            <wp:wrapNone/>
            <wp:docPr id="199180787" name="Grafik 199180787" descr="Ein Bild, das Text, Schrif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 Bild, das Text, Schrif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2D0C">
        <w:rPr>
          <w:rFonts w:ascii="Times New Roman" w:eastAsia="Verdana" w:hAnsi="Times New Roman" w:cs="Times New Roman"/>
          <w:b/>
        </w:rPr>
        <w:t>Im Kreuz ist Leben!</w:t>
      </w:r>
    </w:p>
    <w:p w14:paraId="0452230B" w14:textId="77777777" w:rsidR="00F47B4A" w:rsidRDefault="00F47B4A" w:rsidP="00F47B4A">
      <w:pPr>
        <w:jc w:val="center"/>
        <w:rPr>
          <w:rFonts w:ascii="Times New Roman" w:eastAsia="Verdana" w:hAnsi="Times New Roman" w:cs="Times New Roman"/>
        </w:rPr>
      </w:pPr>
      <w:r w:rsidRPr="00401F37">
        <w:rPr>
          <w:rFonts w:ascii="Times New Roman" w:eastAsia="Verdana" w:hAnsi="Times New Roman" w:cs="Times New Roman"/>
        </w:rPr>
        <w:t xml:space="preserve">Geistliche </w:t>
      </w:r>
      <w:r w:rsidRPr="00F47B4A">
        <w:rPr>
          <w:rFonts w:ascii="Times New Roman" w:eastAsia="Verdana" w:hAnsi="Times New Roman" w:cs="Times New Roman"/>
        </w:rPr>
        <w:t>Einführung in die Kar- und Ostertage</w:t>
      </w:r>
    </w:p>
    <w:p w14:paraId="1A234FEB" w14:textId="6680FC42" w:rsidR="00F47B4A" w:rsidRDefault="00F47B4A" w:rsidP="00F47B4A">
      <w:pPr>
        <w:jc w:val="center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16. März 2024</w:t>
      </w:r>
    </w:p>
    <w:p w14:paraId="37410648" w14:textId="77777777" w:rsidR="00F47B4A" w:rsidRDefault="00F47B4A" w:rsidP="00BD7517">
      <w:pPr>
        <w:rPr>
          <w:b/>
          <w:bCs/>
          <w:sz w:val="28"/>
          <w:szCs w:val="28"/>
        </w:rPr>
      </w:pPr>
    </w:p>
    <w:p w14:paraId="7FC5D6AA" w14:textId="77777777" w:rsidR="00EA2D0C" w:rsidRDefault="00EA2D0C" w:rsidP="00BD7517">
      <w:pPr>
        <w:rPr>
          <w:b/>
          <w:bCs/>
          <w:sz w:val="28"/>
          <w:szCs w:val="28"/>
        </w:rPr>
      </w:pPr>
    </w:p>
    <w:p w14:paraId="376F4165" w14:textId="77777777" w:rsidR="00EA2D0C" w:rsidRDefault="00EA2D0C" w:rsidP="00BD7517">
      <w:pPr>
        <w:rPr>
          <w:b/>
          <w:bCs/>
          <w:sz w:val="28"/>
          <w:szCs w:val="28"/>
        </w:rPr>
      </w:pPr>
    </w:p>
    <w:p w14:paraId="047BC67F" w14:textId="422C8693" w:rsidR="00661A41" w:rsidRPr="0017206F" w:rsidRDefault="00EA0F56" w:rsidP="00EA2D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Anregungen </w:t>
      </w:r>
      <w:r w:rsidR="00661A41" w:rsidRPr="0017206F">
        <w:rPr>
          <w:b/>
          <w:bCs/>
          <w:sz w:val="28"/>
          <w:szCs w:val="28"/>
        </w:rPr>
        <w:t>für d</w:t>
      </w:r>
      <w:r w:rsidR="00F47B4A">
        <w:rPr>
          <w:b/>
          <w:bCs/>
          <w:sz w:val="28"/>
          <w:szCs w:val="28"/>
        </w:rPr>
        <w:t>as Morgengebet</w:t>
      </w:r>
    </w:p>
    <w:p w14:paraId="562044B2" w14:textId="77777777" w:rsidR="00661A41" w:rsidRDefault="00661A41" w:rsidP="00BD7517"/>
    <w:p w14:paraId="2CF83467" w14:textId="77777777" w:rsidR="00EA2D0C" w:rsidRDefault="00EA2D0C" w:rsidP="00661A41">
      <w:pPr>
        <w:spacing w:line="360" w:lineRule="auto"/>
      </w:pPr>
    </w:p>
    <w:p w14:paraId="06DA56A8" w14:textId="6D8546C0" w:rsidR="00661A41" w:rsidRDefault="00661A41" w:rsidP="00661A41">
      <w:pPr>
        <w:spacing w:line="360" w:lineRule="auto"/>
      </w:pPr>
      <w:r>
        <w:t>Zur Gestaltung stehen verschiedene Varianten zur freien Auswahl:</w:t>
      </w:r>
    </w:p>
    <w:p w14:paraId="329BD385" w14:textId="53D24094" w:rsidR="00661A41" w:rsidRDefault="00661A41" w:rsidP="00661A41">
      <w:pPr>
        <w:pStyle w:val="Listenabsatz"/>
        <w:numPr>
          <w:ilvl w:val="0"/>
          <w:numId w:val="2"/>
        </w:numPr>
        <w:spacing w:line="360" w:lineRule="auto"/>
      </w:pPr>
      <w:r>
        <w:t>Morgenlob in der Österlichen Bußzeit</w:t>
      </w:r>
      <w:r w:rsidR="00F47B4A">
        <w:t xml:space="preserve"> (</w:t>
      </w:r>
      <w:r>
        <w:t>GL 623</w:t>
      </w:r>
      <w:r w:rsidR="00F47B4A">
        <w:t>)</w:t>
      </w:r>
    </w:p>
    <w:p w14:paraId="026DADFC" w14:textId="0404294E" w:rsidR="00661A41" w:rsidRDefault="00661A41" w:rsidP="00661A41">
      <w:pPr>
        <w:pStyle w:val="Listenabsatz"/>
        <w:numPr>
          <w:ilvl w:val="0"/>
          <w:numId w:val="2"/>
        </w:numPr>
        <w:spacing w:line="360" w:lineRule="auto"/>
      </w:pPr>
      <w:r>
        <w:t>Anbetung (siehe Textblatt)</w:t>
      </w:r>
    </w:p>
    <w:p w14:paraId="71DE6D15" w14:textId="35074770" w:rsidR="00661A41" w:rsidRDefault="00661A41" w:rsidP="00661A41">
      <w:pPr>
        <w:pStyle w:val="Listenabsatz"/>
        <w:numPr>
          <w:ilvl w:val="0"/>
          <w:numId w:val="2"/>
        </w:numPr>
        <w:spacing w:line="360" w:lineRule="auto"/>
      </w:pPr>
      <w:r>
        <w:t>Meditation vor dem Kreuz:</w:t>
      </w:r>
    </w:p>
    <w:p w14:paraId="52BCEC20" w14:textId="6F952E2D" w:rsidR="00661A41" w:rsidRDefault="00661A41" w:rsidP="00B54D03">
      <w:pPr>
        <w:pStyle w:val="Listenabsatz"/>
        <w:numPr>
          <w:ilvl w:val="1"/>
          <w:numId w:val="2"/>
        </w:numPr>
        <w:spacing w:line="360" w:lineRule="auto"/>
      </w:pPr>
      <w:r>
        <w:t>Eingangslied</w:t>
      </w:r>
      <w:r w:rsidR="00F47B4A">
        <w:t>:</w:t>
      </w:r>
      <w:r>
        <w:t xml:space="preserve"> GL 294</w:t>
      </w:r>
      <w:r w:rsidR="00DE1028">
        <w:t>,</w:t>
      </w:r>
      <w:r>
        <w:t xml:space="preserve"> 1-3</w:t>
      </w:r>
    </w:p>
    <w:p w14:paraId="738E6953" w14:textId="27219CF1" w:rsidR="00661A41" w:rsidRDefault="00661A41" w:rsidP="00B54D03">
      <w:pPr>
        <w:pStyle w:val="Listenabsatz"/>
        <w:numPr>
          <w:ilvl w:val="1"/>
          <w:numId w:val="2"/>
        </w:numPr>
        <w:spacing w:line="360" w:lineRule="auto"/>
      </w:pPr>
      <w:r>
        <w:t>Andacht zu Kreuz und Leiden</w:t>
      </w:r>
      <w:r w:rsidR="00F47B4A">
        <w:t>:</w:t>
      </w:r>
      <w:r>
        <w:t xml:space="preserve"> GL 675,3</w:t>
      </w:r>
    </w:p>
    <w:p w14:paraId="5A0E93E9" w14:textId="4F8E9C6C" w:rsidR="00661A41" w:rsidRDefault="00661A41" w:rsidP="00B54D03">
      <w:pPr>
        <w:pStyle w:val="Listenabsatz"/>
        <w:numPr>
          <w:ilvl w:val="1"/>
          <w:numId w:val="2"/>
        </w:numPr>
        <w:spacing w:line="360" w:lineRule="auto"/>
      </w:pPr>
      <w:r>
        <w:t>Schlusslied</w:t>
      </w:r>
      <w:r w:rsidR="00F47B4A">
        <w:t>:</w:t>
      </w:r>
      <w:r>
        <w:t xml:space="preserve"> GL 297</w:t>
      </w:r>
    </w:p>
    <w:p w14:paraId="5DC16E0C" w14:textId="77777777" w:rsidR="00D951BD" w:rsidRPr="00D951BD" w:rsidRDefault="00D951BD" w:rsidP="00D951BD">
      <w:pPr>
        <w:pStyle w:val="Listenabsatz"/>
        <w:numPr>
          <w:ilvl w:val="0"/>
          <w:numId w:val="2"/>
        </w:numPr>
        <w:spacing w:line="360" w:lineRule="auto"/>
      </w:pPr>
      <w:r w:rsidRPr="00D951BD">
        <w:t>Kreuzwegandacht (GL 683)</w:t>
      </w:r>
    </w:p>
    <w:p w14:paraId="68425500" w14:textId="29189AE0" w:rsidR="00661A41" w:rsidRDefault="00661A41" w:rsidP="00D951BD">
      <w:pPr>
        <w:pStyle w:val="Listenabsatz"/>
        <w:numPr>
          <w:ilvl w:val="0"/>
          <w:numId w:val="2"/>
        </w:numPr>
        <w:spacing w:line="360" w:lineRule="auto"/>
      </w:pPr>
      <w:r>
        <w:t xml:space="preserve">Meditation </w:t>
      </w:r>
      <w:r w:rsidR="00F47B4A">
        <w:t xml:space="preserve">zum </w:t>
      </w:r>
      <w:r>
        <w:t>Hymnus</w:t>
      </w:r>
      <w:r w:rsidR="00F47B4A">
        <w:t xml:space="preserve"> zum Hl. Kreuz</w:t>
      </w:r>
      <w:r>
        <w:t>:</w:t>
      </w:r>
    </w:p>
    <w:p w14:paraId="2C401659" w14:textId="4584F3A7" w:rsidR="00661A41" w:rsidRDefault="00661A41" w:rsidP="00661A41">
      <w:pPr>
        <w:pStyle w:val="Listenabsatz"/>
        <w:numPr>
          <w:ilvl w:val="1"/>
          <w:numId w:val="2"/>
        </w:numPr>
        <w:spacing w:line="360" w:lineRule="auto"/>
      </w:pPr>
      <w:r>
        <w:t>Eingangslied</w:t>
      </w:r>
      <w:r w:rsidR="00F47B4A">
        <w:t>:</w:t>
      </w:r>
      <w:r>
        <w:t xml:space="preserve"> GL 294</w:t>
      </w:r>
      <w:r w:rsidR="00DE1028">
        <w:t>,</w:t>
      </w:r>
      <w:r>
        <w:t xml:space="preserve"> 1-3</w:t>
      </w:r>
    </w:p>
    <w:p w14:paraId="7905FC33" w14:textId="1377C900" w:rsidR="00DE1028" w:rsidRDefault="00DE1028" w:rsidP="00EA2D0C">
      <w:pPr>
        <w:pStyle w:val="Listenabsatz"/>
        <w:numPr>
          <w:ilvl w:val="1"/>
          <w:numId w:val="2"/>
        </w:numPr>
        <w:spacing w:line="360" w:lineRule="auto"/>
      </w:pPr>
      <w:r>
        <w:t xml:space="preserve">Hymnus: </w:t>
      </w:r>
      <w:r>
        <w:br/>
        <w:t xml:space="preserve">Wir hören einen </w:t>
      </w:r>
      <w:r w:rsidR="00901B31">
        <w:t>Hymnus</w:t>
      </w:r>
      <w:r>
        <w:t>, der das Kreuz mit dem Baum des Lebens vergleicht</w:t>
      </w:r>
      <w:r w:rsidR="00EA2D0C">
        <w:t>,</w:t>
      </w:r>
      <w:r>
        <w:t xml:space="preserve"> und wenden uns zwischen den einzelnen Strohen an Christus mit dem gesungenen Kehrvers: „Meine Hoffnung und meine Freude“</w:t>
      </w:r>
      <w:r w:rsidR="00D951BD">
        <w:t xml:space="preserve"> (siehe Seite 2).</w:t>
      </w:r>
    </w:p>
    <w:p w14:paraId="099922C6" w14:textId="77777777" w:rsidR="00F33AC6" w:rsidRPr="00F33AC6" w:rsidRDefault="00F33AC6" w:rsidP="00EA2D0C">
      <w:pPr>
        <w:pStyle w:val="Listenabsatz"/>
        <w:numPr>
          <w:ilvl w:val="1"/>
          <w:numId w:val="2"/>
        </w:numPr>
        <w:spacing w:line="360" w:lineRule="auto"/>
      </w:pPr>
      <w:r w:rsidRPr="00F33AC6">
        <w:t>Abschluss GL 294, 4-5</w:t>
      </w:r>
    </w:p>
    <w:p w14:paraId="650B9AC5" w14:textId="77777777" w:rsidR="00F33AC6" w:rsidRDefault="00F33AC6" w:rsidP="00F33AC6"/>
    <w:p w14:paraId="2C861F3D" w14:textId="77777777" w:rsidR="00D951BD" w:rsidRDefault="00D951BD" w:rsidP="00D951BD"/>
    <w:p w14:paraId="18DA543F" w14:textId="77777777" w:rsidR="00D951BD" w:rsidRDefault="00D951BD" w:rsidP="00D951BD"/>
    <w:p w14:paraId="1CC8141F" w14:textId="77777777" w:rsidR="00D951BD" w:rsidRDefault="00D951BD" w:rsidP="00D951BD"/>
    <w:p w14:paraId="40E5DEE0" w14:textId="77777777" w:rsidR="00D951BD" w:rsidRDefault="00D951BD" w:rsidP="00D951BD"/>
    <w:p w14:paraId="27413EAB" w14:textId="77777777" w:rsidR="00D951BD" w:rsidRDefault="00D951BD" w:rsidP="00D951BD"/>
    <w:p w14:paraId="68C32458" w14:textId="77777777" w:rsidR="00D951BD" w:rsidRDefault="00D951BD" w:rsidP="00D951BD"/>
    <w:p w14:paraId="04378C88" w14:textId="77777777" w:rsidR="00D951BD" w:rsidRDefault="00D951BD" w:rsidP="00D951BD"/>
    <w:p w14:paraId="271AE925" w14:textId="77777777" w:rsidR="00D951BD" w:rsidRDefault="00D951BD" w:rsidP="00D951BD"/>
    <w:p w14:paraId="10415380" w14:textId="77777777" w:rsidR="00D951BD" w:rsidRDefault="00D951BD" w:rsidP="00D951BD"/>
    <w:p w14:paraId="1F02AADC" w14:textId="77777777" w:rsidR="00D951BD" w:rsidRDefault="00D951BD" w:rsidP="00D951BD"/>
    <w:p w14:paraId="6CDEE37C" w14:textId="77777777" w:rsidR="00D951BD" w:rsidRDefault="00D951BD" w:rsidP="00D951BD"/>
    <w:p w14:paraId="0ACEEA61" w14:textId="77777777" w:rsidR="00D951BD" w:rsidRDefault="00D951BD" w:rsidP="00D951BD"/>
    <w:p w14:paraId="52C57451" w14:textId="77777777" w:rsidR="00D951BD" w:rsidRDefault="00D951BD" w:rsidP="00D951BD"/>
    <w:p w14:paraId="7AC943D3" w14:textId="77777777" w:rsidR="00D951BD" w:rsidRDefault="00D951BD" w:rsidP="00D951BD"/>
    <w:p w14:paraId="15F49D11" w14:textId="77777777" w:rsidR="00D951BD" w:rsidRDefault="00D951BD" w:rsidP="00D951BD"/>
    <w:p w14:paraId="38801A12" w14:textId="77777777" w:rsidR="00901B31" w:rsidRDefault="00DE1028" w:rsidP="00DE1028">
      <w:r>
        <w:lastRenderedPageBreak/>
        <w:t>KV:</w:t>
      </w:r>
      <w:r w:rsidR="00901B31">
        <w:t xml:space="preserve"> Meine Hoffnung und meine Freude </w:t>
      </w:r>
      <w:r>
        <w:t>(</w:t>
      </w:r>
      <w:r w:rsidR="00901B31">
        <w:t>GL 365</w:t>
      </w:r>
      <w:r>
        <w:t>)</w:t>
      </w:r>
    </w:p>
    <w:p w14:paraId="65636D7B" w14:textId="77777777" w:rsidR="00D951BD" w:rsidRDefault="00D951BD" w:rsidP="00DE1028">
      <w:pPr>
        <w:sectPr w:rsidR="00D951BD" w:rsidSect="00F97A6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B5B6AEE" w14:textId="29F00BEB" w:rsidR="00B54D03" w:rsidRPr="00901B31" w:rsidRDefault="00B54D03" w:rsidP="00DE1028">
      <w:pPr>
        <w:sectPr w:rsidR="00B54D03" w:rsidRPr="00901B31" w:rsidSect="00F97A64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tbl>
      <w:tblPr>
        <w:tblW w:w="1013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0136"/>
      </w:tblGrid>
      <w:tr w:rsidR="00901B31" w:rsidRPr="00901B31" w14:paraId="72E7CD0F" w14:textId="77777777" w:rsidTr="00B54D03">
        <w:tc>
          <w:tcPr>
            <w:tcW w:w="10136" w:type="dxa"/>
            <w:shd w:val="clear" w:color="auto" w:fill="auto"/>
          </w:tcPr>
          <w:p w14:paraId="7A83F109" w14:textId="77777777" w:rsidR="00EA2D0C" w:rsidRDefault="00EA2D0C" w:rsidP="00580975">
            <w:pPr>
              <w:ind w:left="-108"/>
              <w:rPr>
                <w:b/>
                <w:bCs/>
              </w:rPr>
            </w:pPr>
          </w:p>
          <w:p w14:paraId="5AE2A505" w14:textId="60997755" w:rsidR="00DE1028" w:rsidRPr="00F33AC6" w:rsidRDefault="00DE1028" w:rsidP="00580975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  <w:p w14:paraId="52EB7EA8" w14:textId="459E0996" w:rsidR="00901B31" w:rsidRPr="00F33AC6" w:rsidRDefault="00901B31" w:rsidP="00580975">
            <w:pPr>
              <w:ind w:left="-108"/>
            </w:pPr>
            <w:r w:rsidRPr="00F33AC6">
              <w:rPr>
                <w:b/>
                <w:bCs/>
              </w:rPr>
              <w:t>1</w:t>
            </w:r>
            <w:r w:rsidRPr="00F33AC6">
              <w:t xml:space="preserve"> Preise, Zunge, und verkünde</w:t>
            </w:r>
          </w:p>
          <w:p w14:paraId="2F66CA53" w14:textId="77777777" w:rsidR="00901B31" w:rsidRPr="00F33AC6" w:rsidRDefault="00901B31" w:rsidP="00580975">
            <w:pPr>
              <w:ind w:left="-108"/>
            </w:pPr>
            <w:r w:rsidRPr="00F33AC6">
              <w:t>den erhabnen Waffengang;</w:t>
            </w:r>
            <w:r w:rsidRPr="00F33AC6">
              <w:br/>
              <w:t>auf das Kreuz, das Siegeszeichen,</w:t>
            </w:r>
          </w:p>
          <w:p w14:paraId="156C9D15" w14:textId="77777777" w:rsidR="00901B31" w:rsidRPr="00F33AC6" w:rsidRDefault="00901B31" w:rsidP="00580975">
            <w:pPr>
              <w:ind w:left="-108"/>
            </w:pPr>
            <w:r w:rsidRPr="00F33AC6">
              <w:t>singe den Triumphgesang.</w:t>
            </w:r>
            <w:r w:rsidRPr="00F33AC6">
              <w:br/>
              <w:t>Singe, wie der Welt Erlöser</w:t>
            </w:r>
          </w:p>
          <w:p w14:paraId="6A5B37B2" w14:textId="77777777" w:rsidR="00D951BD" w:rsidRPr="00F33AC6" w:rsidRDefault="00901B31" w:rsidP="00901B31">
            <w:pPr>
              <w:ind w:left="-108"/>
            </w:pPr>
            <w:r w:rsidRPr="00F33AC6">
              <w:t>starb und dennoch Sieg errang.</w:t>
            </w:r>
          </w:p>
          <w:p w14:paraId="02554CE9" w14:textId="77777777" w:rsidR="00F33AC6" w:rsidRPr="00F33AC6" w:rsidRDefault="00F33AC6" w:rsidP="00901B31">
            <w:pPr>
              <w:ind w:left="-108"/>
            </w:pPr>
          </w:p>
          <w:p w14:paraId="02D2FAAF" w14:textId="61309990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287AE3AF" w14:textId="77777777" w:rsidTr="00B54D03">
        <w:tc>
          <w:tcPr>
            <w:tcW w:w="10136" w:type="dxa"/>
            <w:shd w:val="clear" w:color="auto" w:fill="auto"/>
          </w:tcPr>
          <w:p w14:paraId="41B2AF37" w14:textId="2EEC60B2" w:rsidR="00901B31" w:rsidRPr="00F33AC6" w:rsidRDefault="00901B31" w:rsidP="00580975">
            <w:pPr>
              <w:ind w:left="-108"/>
            </w:pPr>
            <w:r w:rsidRPr="00F33AC6">
              <w:rPr>
                <w:b/>
                <w:bCs/>
              </w:rPr>
              <w:t>2</w:t>
            </w:r>
            <w:r w:rsidRPr="00F33AC6">
              <w:t xml:space="preserve"> Denn verblendet aß sich Adam</w:t>
            </w:r>
          </w:p>
          <w:p w14:paraId="7EF897A2" w14:textId="77777777" w:rsidR="00901B31" w:rsidRPr="00F33AC6" w:rsidRDefault="00901B31" w:rsidP="00580975">
            <w:pPr>
              <w:ind w:left="-108"/>
            </w:pPr>
            <w:r w:rsidRPr="00F33AC6">
              <w:t>einst vom Baume das Gericht;</w:t>
            </w:r>
            <w:r w:rsidRPr="00F33AC6">
              <w:br/>
              <w:t xml:space="preserve">doch der Schöpfer voll Erbarmen </w:t>
            </w:r>
          </w:p>
          <w:p w14:paraId="21DE2D12" w14:textId="77777777" w:rsidR="00901B31" w:rsidRPr="00F33AC6" w:rsidRDefault="00901B31" w:rsidP="00580975">
            <w:pPr>
              <w:ind w:left="-108"/>
            </w:pPr>
            <w:r w:rsidRPr="00F33AC6">
              <w:t>wollte sein Verderben nicht</w:t>
            </w:r>
            <w:r w:rsidRPr="00F33AC6">
              <w:br/>
              <w:t xml:space="preserve">und hat selbst den Baum erkoren, </w:t>
            </w:r>
          </w:p>
          <w:p w14:paraId="36212C30" w14:textId="4F3193A8" w:rsidR="00901B31" w:rsidRPr="00F33AC6" w:rsidRDefault="00901B31" w:rsidP="00901B31">
            <w:pPr>
              <w:ind w:left="-108"/>
            </w:pPr>
            <w:r w:rsidRPr="00F33AC6">
              <w:t>der den Fluch des Baumes bricht.</w:t>
            </w:r>
          </w:p>
          <w:p w14:paraId="3B36C567" w14:textId="77777777" w:rsidR="00D951BD" w:rsidRPr="00F33AC6" w:rsidRDefault="00D951BD" w:rsidP="00901B31">
            <w:pPr>
              <w:ind w:left="-108"/>
            </w:pPr>
          </w:p>
          <w:p w14:paraId="6D426DCB" w14:textId="493E5A83" w:rsidR="00D951BD" w:rsidRPr="00F33AC6" w:rsidRDefault="00901B31" w:rsidP="00D951BD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1A83F24E" w14:textId="77777777" w:rsidTr="00B54D03">
        <w:tc>
          <w:tcPr>
            <w:tcW w:w="10136" w:type="dxa"/>
            <w:shd w:val="clear" w:color="auto" w:fill="auto"/>
          </w:tcPr>
          <w:p w14:paraId="0D7D6973" w14:textId="50501A9D" w:rsidR="00901B31" w:rsidRPr="00F33AC6" w:rsidRDefault="00901B31" w:rsidP="00580975">
            <w:pPr>
              <w:ind w:left="-108"/>
            </w:pPr>
            <w:r w:rsidRPr="00F33AC6">
              <w:rPr>
                <w:b/>
                <w:bCs/>
              </w:rPr>
              <w:t>3</w:t>
            </w:r>
            <w:r w:rsidRPr="00F33AC6">
              <w:t xml:space="preserve"> Gottes Plan, uns zu erlösen, </w:t>
            </w:r>
          </w:p>
          <w:p w14:paraId="1F430F16" w14:textId="77777777" w:rsidR="00901B31" w:rsidRPr="00F33AC6" w:rsidRDefault="00901B31" w:rsidP="00580975">
            <w:pPr>
              <w:ind w:left="-108"/>
            </w:pPr>
            <w:r w:rsidRPr="00F33AC6">
              <w:t>hat verlangt die Opfertat,</w:t>
            </w:r>
            <w:r w:rsidRPr="00F33AC6">
              <w:br/>
              <w:t>und des Vaters ew’ge Weisheit</w:t>
            </w:r>
          </w:p>
          <w:p w14:paraId="6AA67C35" w14:textId="77777777" w:rsidR="00901B31" w:rsidRPr="00F33AC6" w:rsidRDefault="00901B31" w:rsidP="00580975">
            <w:pPr>
              <w:ind w:left="-108"/>
            </w:pPr>
            <w:r w:rsidRPr="00F33AC6">
              <w:t>macht zuschanden den Verrat</w:t>
            </w:r>
            <w:r w:rsidRPr="00F33AC6">
              <w:br/>
              <w:t>und verlieh barmherzig Heilung,</w:t>
            </w:r>
          </w:p>
          <w:p w14:paraId="289772A5" w14:textId="14E22CD2" w:rsidR="00901B31" w:rsidRPr="00F33AC6" w:rsidRDefault="00901B31" w:rsidP="00901B31">
            <w:pPr>
              <w:ind w:left="-108"/>
            </w:pPr>
            <w:r w:rsidRPr="00F33AC6">
              <w:t>wo der Feind verwundet hat.</w:t>
            </w:r>
          </w:p>
          <w:p w14:paraId="2C137AA2" w14:textId="77777777" w:rsidR="00D951BD" w:rsidRPr="00F33AC6" w:rsidRDefault="00D951BD" w:rsidP="00901B31">
            <w:pPr>
              <w:ind w:left="-108"/>
            </w:pPr>
          </w:p>
          <w:p w14:paraId="3450CAE1" w14:textId="2080168F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48214F13" w14:textId="77777777" w:rsidTr="00B54D03">
        <w:tc>
          <w:tcPr>
            <w:tcW w:w="10136" w:type="dxa"/>
            <w:shd w:val="clear" w:color="auto" w:fill="auto"/>
          </w:tcPr>
          <w:p w14:paraId="52F368A3" w14:textId="1BE6935D" w:rsidR="00901B31" w:rsidRPr="00F33AC6" w:rsidRDefault="00901B31" w:rsidP="00580975">
            <w:pPr>
              <w:ind w:left="-108"/>
            </w:pPr>
            <w:r w:rsidRPr="00F33AC6">
              <w:rPr>
                <w:b/>
                <w:bCs/>
              </w:rPr>
              <w:t>4</w:t>
            </w:r>
            <w:r w:rsidRPr="00F33AC6">
              <w:t xml:space="preserve"> So ward in der Zeiten Fülle </w:t>
            </w:r>
          </w:p>
          <w:p w14:paraId="5F0207EF" w14:textId="77777777" w:rsidR="00901B31" w:rsidRPr="00F33AC6" w:rsidRDefault="00901B31" w:rsidP="00580975">
            <w:pPr>
              <w:ind w:left="-108"/>
            </w:pPr>
            <w:r w:rsidRPr="00F33AC6">
              <w:t>uns gesandt des Vaters Sohn,</w:t>
            </w:r>
            <w:r w:rsidRPr="00F33AC6">
              <w:br/>
              <w:t xml:space="preserve">er, der Schöpfer aller Welten, </w:t>
            </w:r>
          </w:p>
          <w:p w14:paraId="6BF74A0B" w14:textId="77777777" w:rsidR="00901B31" w:rsidRPr="00F33AC6" w:rsidRDefault="00901B31" w:rsidP="00580975">
            <w:pPr>
              <w:ind w:left="-108"/>
            </w:pPr>
            <w:r w:rsidRPr="00F33AC6">
              <w:t>stieg herab vom Himmelsthron</w:t>
            </w:r>
            <w:r w:rsidRPr="00F33AC6">
              <w:br/>
              <w:t xml:space="preserve">und ward Fleisch und ward geboren </w:t>
            </w:r>
          </w:p>
          <w:p w14:paraId="2432B39D" w14:textId="0B00F32E" w:rsidR="00901B31" w:rsidRPr="00F33AC6" w:rsidRDefault="00901B31" w:rsidP="00F33AC6">
            <w:pPr>
              <w:ind w:left="-108"/>
            </w:pPr>
            <w:r w:rsidRPr="00F33AC6">
              <w:t>und ward einer Jungfrau Sohn.</w:t>
            </w:r>
          </w:p>
        </w:tc>
      </w:tr>
      <w:tr w:rsidR="00901B31" w:rsidRPr="00901B31" w14:paraId="3E15D096" w14:textId="77777777" w:rsidTr="00B54D03">
        <w:tc>
          <w:tcPr>
            <w:tcW w:w="10136" w:type="dxa"/>
            <w:shd w:val="clear" w:color="auto" w:fill="auto"/>
          </w:tcPr>
          <w:p w14:paraId="59C38D6F" w14:textId="01ADC8EF" w:rsidR="00F33AC6" w:rsidRPr="00F33AC6" w:rsidRDefault="00F33AC6" w:rsidP="00224D43">
            <w:pPr>
              <w:rPr>
                <w:b/>
                <w:bCs/>
              </w:rPr>
            </w:pPr>
          </w:p>
        </w:tc>
      </w:tr>
      <w:tr w:rsidR="00901B31" w:rsidRPr="00901B31" w14:paraId="6DA0A8E1" w14:textId="77777777" w:rsidTr="00B54D03">
        <w:tc>
          <w:tcPr>
            <w:tcW w:w="10136" w:type="dxa"/>
            <w:shd w:val="clear" w:color="auto" w:fill="auto"/>
          </w:tcPr>
          <w:p w14:paraId="65CA2FA1" w14:textId="38D94160" w:rsidR="00F33AC6" w:rsidRDefault="00F33AC6" w:rsidP="00580975">
            <w:pPr>
              <w:ind w:left="-108"/>
              <w:rPr>
                <w:b/>
              </w:rPr>
            </w:pPr>
            <w:r>
              <w:rPr>
                <w:b/>
              </w:rPr>
              <w:t>KV</w:t>
            </w:r>
          </w:p>
          <w:p w14:paraId="65EFEE98" w14:textId="21F597B8" w:rsidR="00901B31" w:rsidRPr="00F33AC6" w:rsidRDefault="00B54D03" w:rsidP="00580975">
            <w:pPr>
              <w:ind w:left="-108"/>
            </w:pPr>
            <w:r w:rsidRPr="00F33AC6">
              <w:rPr>
                <w:b/>
              </w:rPr>
              <w:t>5</w:t>
            </w:r>
            <w:r w:rsidR="00224D43" w:rsidRPr="00F33AC6">
              <w:t xml:space="preserve"> </w:t>
            </w:r>
            <w:r w:rsidR="00901B31" w:rsidRPr="00F33AC6">
              <w:t>Als nach dreißig Erdenjahren</w:t>
            </w:r>
          </w:p>
          <w:p w14:paraId="40A130D5" w14:textId="77777777" w:rsidR="00901B31" w:rsidRPr="00F33AC6" w:rsidRDefault="00901B31" w:rsidP="00580975">
            <w:pPr>
              <w:ind w:left="-108"/>
            </w:pPr>
            <w:r w:rsidRPr="00F33AC6">
              <w:t>für den Herrn die Stunde kam,</w:t>
            </w:r>
            <w:r w:rsidRPr="00F33AC6">
              <w:br/>
              <w:t>dass er unsres Heiles wegen</w:t>
            </w:r>
          </w:p>
          <w:p w14:paraId="02DB3FA3" w14:textId="081A554E" w:rsidR="00901B31" w:rsidRPr="00F33AC6" w:rsidRDefault="00901B31" w:rsidP="00580975">
            <w:pPr>
              <w:ind w:left="-108"/>
            </w:pPr>
            <w:r w:rsidRPr="00F33AC6">
              <w:t>Tod und Leiden auf sich nahm,</w:t>
            </w:r>
            <w:r w:rsidRPr="00F33AC6">
              <w:br/>
              <w:t xml:space="preserve">wurde er erhöht </w:t>
            </w:r>
            <w:proofErr w:type="gramStart"/>
            <w:r w:rsidRPr="00F33AC6">
              <w:t>am Kreuze</w:t>
            </w:r>
            <w:proofErr w:type="gramEnd"/>
            <w:r w:rsidRPr="00F33AC6">
              <w:t>,</w:t>
            </w:r>
          </w:p>
          <w:p w14:paraId="38D50625" w14:textId="754737FF" w:rsidR="00901B31" w:rsidRPr="00F33AC6" w:rsidRDefault="00901B31" w:rsidP="00901B31">
            <w:pPr>
              <w:ind w:left="-108"/>
            </w:pPr>
            <w:r w:rsidRPr="00F33AC6">
              <w:t>dargebracht als Gotteslamm.</w:t>
            </w:r>
          </w:p>
          <w:p w14:paraId="5B7B16F2" w14:textId="77777777" w:rsidR="00F33AC6" w:rsidRDefault="00F33AC6" w:rsidP="00901B31">
            <w:pPr>
              <w:ind w:left="-108"/>
            </w:pPr>
          </w:p>
          <w:p w14:paraId="173F2CA6" w14:textId="699FA280" w:rsidR="00F33AC6" w:rsidRPr="00F33AC6" w:rsidRDefault="00F33AC6" w:rsidP="00F33AC6">
            <w:pPr>
              <w:rPr>
                <w:b/>
                <w:bCs/>
              </w:rPr>
            </w:pPr>
          </w:p>
        </w:tc>
      </w:tr>
      <w:tr w:rsidR="00901B31" w:rsidRPr="00901B31" w14:paraId="7F03DDE3" w14:textId="77777777" w:rsidTr="00B54D03">
        <w:tc>
          <w:tcPr>
            <w:tcW w:w="10136" w:type="dxa"/>
            <w:shd w:val="clear" w:color="auto" w:fill="auto"/>
          </w:tcPr>
          <w:p w14:paraId="52C311D5" w14:textId="4E7FB22D" w:rsidR="00F33AC6" w:rsidRDefault="00F33AC6" w:rsidP="00580975">
            <w:pPr>
              <w:ind w:left="-108"/>
              <w:rPr>
                <w:b/>
                <w:bCs/>
              </w:rPr>
            </w:pPr>
            <w:r>
              <w:rPr>
                <w:b/>
                <w:bCs/>
              </w:rPr>
              <w:t>KV</w:t>
            </w:r>
          </w:p>
          <w:p w14:paraId="477BB201" w14:textId="5B5B25B9" w:rsidR="00901B31" w:rsidRPr="00F33AC6" w:rsidRDefault="00B54D03" w:rsidP="00580975">
            <w:pPr>
              <w:ind w:left="-108"/>
            </w:pPr>
            <w:r w:rsidRPr="00F33AC6">
              <w:rPr>
                <w:b/>
                <w:bCs/>
              </w:rPr>
              <w:t>6</w:t>
            </w:r>
            <w:r w:rsidR="00901B31" w:rsidRPr="00F33AC6">
              <w:t xml:space="preserve"> Seht den Essig, seht die Galle. </w:t>
            </w:r>
          </w:p>
          <w:p w14:paraId="6F68AA59" w14:textId="77777777" w:rsidR="00901B31" w:rsidRPr="00F33AC6" w:rsidRDefault="00901B31" w:rsidP="00580975">
            <w:pPr>
              <w:ind w:left="-108"/>
            </w:pPr>
            <w:r w:rsidRPr="00F33AC6">
              <w:t>Dornen, Nägel, Speer voll Wut</w:t>
            </w:r>
            <w:r w:rsidRPr="00F33AC6">
              <w:br/>
              <w:t xml:space="preserve">seinen zarten Leib durchbohren, </w:t>
            </w:r>
          </w:p>
          <w:p w14:paraId="1D5C1E4E" w14:textId="77777777" w:rsidR="00901B31" w:rsidRPr="00F33AC6" w:rsidRDefault="00901B31" w:rsidP="00580975">
            <w:pPr>
              <w:ind w:left="-108"/>
            </w:pPr>
            <w:r w:rsidRPr="00F33AC6">
              <w:t>Wasser strömt hervor und Blut;</w:t>
            </w:r>
            <w:r w:rsidRPr="00F33AC6">
              <w:br/>
              <w:t>Erde, Meere, Sterne, Welten</w:t>
            </w:r>
          </w:p>
          <w:p w14:paraId="63EEBFDD" w14:textId="2C2A0A47" w:rsidR="00901B31" w:rsidRPr="00F33AC6" w:rsidRDefault="00901B31" w:rsidP="00901B31">
            <w:pPr>
              <w:ind w:left="-108"/>
            </w:pPr>
            <w:r w:rsidRPr="00F33AC6">
              <w:t>werden rein durch solche Flut.</w:t>
            </w:r>
          </w:p>
          <w:p w14:paraId="75ECC5C8" w14:textId="77777777" w:rsidR="00F33AC6" w:rsidRPr="00F33AC6" w:rsidRDefault="00F33AC6" w:rsidP="00901B31">
            <w:pPr>
              <w:ind w:left="-108"/>
            </w:pPr>
          </w:p>
          <w:p w14:paraId="07A5CF06" w14:textId="13E35526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65FAAF94" w14:textId="77777777" w:rsidTr="00B54D03">
        <w:tc>
          <w:tcPr>
            <w:tcW w:w="10136" w:type="dxa"/>
            <w:shd w:val="clear" w:color="auto" w:fill="auto"/>
          </w:tcPr>
          <w:p w14:paraId="52643CF5" w14:textId="321A86A7" w:rsidR="00901B31" w:rsidRPr="00F33AC6" w:rsidRDefault="00B54D03" w:rsidP="00580975">
            <w:pPr>
              <w:ind w:left="-108"/>
            </w:pPr>
            <w:r w:rsidRPr="00F33AC6">
              <w:rPr>
                <w:b/>
                <w:bCs/>
              </w:rPr>
              <w:t>7</w:t>
            </w:r>
            <w:r w:rsidR="00901B31" w:rsidRPr="00F33AC6">
              <w:t xml:space="preserve"> Heilig Kreuz, du Baum der Treue, </w:t>
            </w:r>
          </w:p>
          <w:p w14:paraId="6A8367A1" w14:textId="77777777" w:rsidR="00901B31" w:rsidRPr="00F33AC6" w:rsidRDefault="00901B31" w:rsidP="00580975">
            <w:pPr>
              <w:ind w:left="-108"/>
            </w:pPr>
            <w:r w:rsidRPr="00F33AC6">
              <w:t xml:space="preserve">edler Baum, dem keiner gleich, </w:t>
            </w:r>
          </w:p>
          <w:p w14:paraId="0475EEDF" w14:textId="77777777" w:rsidR="00D951BD" w:rsidRPr="00F33AC6" w:rsidRDefault="00901B31" w:rsidP="00D951BD">
            <w:pPr>
              <w:ind w:left="-108"/>
            </w:pPr>
            <w:r w:rsidRPr="00F33AC6">
              <w:t>keiner so an Laub und Blüte,</w:t>
            </w:r>
          </w:p>
          <w:p w14:paraId="6E5A0B67" w14:textId="086ACE38" w:rsidR="00901B31" w:rsidRPr="00F33AC6" w:rsidRDefault="00901B31" w:rsidP="00D951BD">
            <w:pPr>
              <w:ind w:left="-108"/>
            </w:pPr>
            <w:r w:rsidRPr="00F33AC6">
              <w:t xml:space="preserve">keiner so an Früchten reich: </w:t>
            </w:r>
          </w:p>
          <w:p w14:paraId="0C3BE905" w14:textId="40614327" w:rsidR="00901B31" w:rsidRPr="00F33AC6" w:rsidRDefault="00901B31" w:rsidP="00901B31">
            <w:pPr>
              <w:ind w:left="-108"/>
            </w:pPr>
            <w:r w:rsidRPr="00F33AC6">
              <w:t>Süßes Holz, o süße Nägel,</w:t>
            </w:r>
          </w:p>
          <w:p w14:paraId="05925096" w14:textId="1954F5E9" w:rsidR="00901B31" w:rsidRPr="00F33AC6" w:rsidRDefault="00901B31" w:rsidP="00901B31">
            <w:pPr>
              <w:ind w:left="-108"/>
            </w:pPr>
            <w:r w:rsidRPr="00F33AC6">
              <w:t xml:space="preserve">welche süße Last an euch. </w:t>
            </w:r>
          </w:p>
          <w:p w14:paraId="3698F535" w14:textId="77777777" w:rsidR="00F33AC6" w:rsidRPr="00F33AC6" w:rsidRDefault="00F33AC6" w:rsidP="00901B31">
            <w:pPr>
              <w:ind w:left="-108"/>
            </w:pPr>
          </w:p>
          <w:p w14:paraId="1D7D2B81" w14:textId="13463C65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3C0927E7" w14:textId="77777777" w:rsidTr="00B54D03">
        <w:tc>
          <w:tcPr>
            <w:tcW w:w="10136" w:type="dxa"/>
            <w:shd w:val="clear" w:color="auto" w:fill="auto"/>
          </w:tcPr>
          <w:p w14:paraId="5D2EB80D" w14:textId="78508798" w:rsidR="00901B31" w:rsidRPr="00F33AC6" w:rsidRDefault="00B54D03" w:rsidP="00580975">
            <w:pPr>
              <w:ind w:left="-108"/>
            </w:pPr>
            <w:r w:rsidRPr="00F33AC6">
              <w:rPr>
                <w:b/>
                <w:bCs/>
              </w:rPr>
              <w:t>8</w:t>
            </w:r>
            <w:r w:rsidR="00901B31" w:rsidRPr="00F33AC6">
              <w:rPr>
                <w:b/>
                <w:bCs/>
              </w:rPr>
              <w:t xml:space="preserve"> </w:t>
            </w:r>
            <w:r w:rsidR="00901B31" w:rsidRPr="00F33AC6">
              <w:t>Beuge, hoher Baum, die Zweige,</w:t>
            </w:r>
          </w:p>
          <w:p w14:paraId="6457AB27" w14:textId="77777777" w:rsidR="00901B31" w:rsidRPr="00F33AC6" w:rsidRDefault="00901B31" w:rsidP="00580975">
            <w:pPr>
              <w:ind w:left="-108"/>
            </w:pPr>
            <w:r w:rsidRPr="00F33AC6">
              <w:t xml:space="preserve">werde weich an Stamm und Ast, </w:t>
            </w:r>
          </w:p>
          <w:p w14:paraId="124DEE9B" w14:textId="77777777" w:rsidR="00901B31" w:rsidRPr="00F33AC6" w:rsidRDefault="00901B31" w:rsidP="00580975">
            <w:pPr>
              <w:ind w:left="-108"/>
            </w:pPr>
            <w:r w:rsidRPr="00F33AC6">
              <w:t>denn dein hartes Holz muss tragen</w:t>
            </w:r>
          </w:p>
          <w:p w14:paraId="52C77850" w14:textId="77777777" w:rsidR="00901B31" w:rsidRPr="00F33AC6" w:rsidRDefault="00901B31" w:rsidP="00580975">
            <w:pPr>
              <w:ind w:left="-108"/>
            </w:pPr>
            <w:r w:rsidRPr="00F33AC6">
              <w:t xml:space="preserve">eine königliche Last, </w:t>
            </w:r>
          </w:p>
          <w:p w14:paraId="495F8441" w14:textId="77777777" w:rsidR="00901B31" w:rsidRPr="00F33AC6" w:rsidRDefault="00901B31" w:rsidP="00580975">
            <w:pPr>
              <w:ind w:left="-108"/>
            </w:pPr>
            <w:r w:rsidRPr="00F33AC6">
              <w:t>gib den Gliedern deines Schöpfers</w:t>
            </w:r>
          </w:p>
          <w:p w14:paraId="7345289C" w14:textId="73D78066" w:rsidR="00901B31" w:rsidRPr="00F33AC6" w:rsidRDefault="00901B31" w:rsidP="00901B31">
            <w:pPr>
              <w:ind w:left="-108"/>
            </w:pPr>
            <w:r w:rsidRPr="00F33AC6">
              <w:t xml:space="preserve">an dem Stamme linde Rast. </w:t>
            </w:r>
          </w:p>
          <w:p w14:paraId="0937E107" w14:textId="77777777" w:rsidR="00F33AC6" w:rsidRPr="00F33AC6" w:rsidRDefault="00F33AC6" w:rsidP="00901B31">
            <w:pPr>
              <w:ind w:left="-108"/>
            </w:pPr>
          </w:p>
          <w:p w14:paraId="6C600E15" w14:textId="08879AE7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048D3978" w14:textId="77777777" w:rsidTr="00B54D03">
        <w:tc>
          <w:tcPr>
            <w:tcW w:w="10136" w:type="dxa"/>
            <w:shd w:val="clear" w:color="auto" w:fill="auto"/>
          </w:tcPr>
          <w:p w14:paraId="464C8E87" w14:textId="6C0F5998" w:rsidR="00901B31" w:rsidRPr="00F33AC6" w:rsidRDefault="00B54D03" w:rsidP="00580975">
            <w:pPr>
              <w:ind w:left="-108"/>
            </w:pPr>
            <w:r w:rsidRPr="00F33AC6">
              <w:rPr>
                <w:b/>
              </w:rPr>
              <w:t>9</w:t>
            </w:r>
            <w:r w:rsidR="00901B31" w:rsidRPr="00F33AC6">
              <w:t xml:space="preserve"> Du allein warst wert, zu tragen </w:t>
            </w:r>
          </w:p>
          <w:p w14:paraId="0204A112" w14:textId="77777777" w:rsidR="00901B31" w:rsidRPr="00F33AC6" w:rsidRDefault="00901B31" w:rsidP="00580975">
            <w:pPr>
              <w:ind w:left="-108"/>
            </w:pPr>
            <w:r w:rsidRPr="00F33AC6">
              <w:t xml:space="preserve">aller Sünden Lösegeld, </w:t>
            </w:r>
          </w:p>
          <w:p w14:paraId="06A3E2B8" w14:textId="77777777" w:rsidR="00901B31" w:rsidRPr="00F33AC6" w:rsidRDefault="00901B31" w:rsidP="00580975">
            <w:pPr>
              <w:ind w:left="-108"/>
            </w:pPr>
            <w:r w:rsidRPr="00F33AC6">
              <w:t>du, die Planke, die uns rettet</w:t>
            </w:r>
          </w:p>
          <w:p w14:paraId="583D62A5" w14:textId="77777777" w:rsidR="00901B31" w:rsidRPr="00F33AC6" w:rsidRDefault="00901B31" w:rsidP="00580975">
            <w:pPr>
              <w:ind w:left="-108"/>
            </w:pPr>
            <w:r w:rsidRPr="00F33AC6">
              <w:t xml:space="preserve">aus dem Schiffbruch dieser Welt. </w:t>
            </w:r>
          </w:p>
          <w:p w14:paraId="45FE2E73" w14:textId="77777777" w:rsidR="00901B31" w:rsidRPr="00F33AC6" w:rsidRDefault="00901B31" w:rsidP="00580975">
            <w:pPr>
              <w:ind w:left="-108"/>
            </w:pPr>
            <w:r w:rsidRPr="00F33AC6">
              <w:t xml:space="preserve">Du, gesalbt vom Blut des Lammes, </w:t>
            </w:r>
          </w:p>
          <w:p w14:paraId="1176E385" w14:textId="59823647" w:rsidR="00901B31" w:rsidRPr="00F33AC6" w:rsidRDefault="00901B31" w:rsidP="00901B31">
            <w:pPr>
              <w:ind w:left="-108"/>
            </w:pPr>
            <w:r w:rsidRPr="00F33AC6">
              <w:t xml:space="preserve">Pfosten, der den Tod abhält. </w:t>
            </w:r>
          </w:p>
          <w:p w14:paraId="317B17AF" w14:textId="77777777" w:rsidR="00F33AC6" w:rsidRPr="00F33AC6" w:rsidRDefault="00F33AC6" w:rsidP="00901B31">
            <w:pPr>
              <w:ind w:left="-108"/>
            </w:pPr>
          </w:p>
          <w:p w14:paraId="5BFFEF53" w14:textId="554E49D6" w:rsidR="00F33AC6" w:rsidRPr="00F33AC6" w:rsidRDefault="00901B31" w:rsidP="00F33AC6">
            <w:pPr>
              <w:ind w:left="-108"/>
              <w:rPr>
                <w:b/>
                <w:bCs/>
              </w:rPr>
            </w:pPr>
            <w:r w:rsidRPr="00F33AC6">
              <w:rPr>
                <w:b/>
                <w:bCs/>
              </w:rPr>
              <w:t>Kv</w:t>
            </w:r>
          </w:p>
        </w:tc>
      </w:tr>
      <w:tr w:rsidR="00901B31" w:rsidRPr="00901B31" w14:paraId="5DBA9F05" w14:textId="77777777" w:rsidTr="00B54D03">
        <w:tc>
          <w:tcPr>
            <w:tcW w:w="10136" w:type="dxa"/>
            <w:shd w:val="clear" w:color="auto" w:fill="auto"/>
          </w:tcPr>
          <w:p w14:paraId="38E25CCD" w14:textId="598AD703" w:rsidR="00901B31" w:rsidRPr="00F33AC6" w:rsidRDefault="00901B31" w:rsidP="00580975">
            <w:pPr>
              <w:ind w:left="-108"/>
            </w:pPr>
            <w:r w:rsidRPr="00F33AC6">
              <w:rPr>
                <w:b/>
                <w:bCs/>
              </w:rPr>
              <w:t>1</w:t>
            </w:r>
            <w:r w:rsidR="00B54D03" w:rsidRPr="00F33AC6">
              <w:rPr>
                <w:b/>
                <w:bCs/>
              </w:rPr>
              <w:t>0</w:t>
            </w:r>
            <w:r w:rsidRPr="00F33AC6">
              <w:rPr>
                <w:b/>
                <w:bCs/>
              </w:rPr>
              <w:t xml:space="preserve"> </w:t>
            </w:r>
            <w:r w:rsidRPr="00F33AC6">
              <w:t xml:space="preserve">Lob und Ruhm sei ohne Ende </w:t>
            </w:r>
          </w:p>
          <w:p w14:paraId="5F0F04C1" w14:textId="77777777" w:rsidR="00901B31" w:rsidRPr="00F33AC6" w:rsidRDefault="00901B31" w:rsidP="00580975">
            <w:pPr>
              <w:ind w:left="-108"/>
            </w:pPr>
            <w:r w:rsidRPr="00F33AC6">
              <w:t xml:space="preserve">Gott, dem höchsten Herrn, geweiht. </w:t>
            </w:r>
          </w:p>
          <w:p w14:paraId="5E36499C" w14:textId="77777777" w:rsidR="00901B31" w:rsidRPr="00F33AC6" w:rsidRDefault="00901B31" w:rsidP="00580975">
            <w:pPr>
              <w:ind w:left="-108"/>
            </w:pPr>
            <w:r w:rsidRPr="00F33AC6">
              <w:t xml:space="preserve">Preis dem Vater und dem Sohne </w:t>
            </w:r>
          </w:p>
          <w:p w14:paraId="63B2DC48" w14:textId="77777777" w:rsidR="00901B31" w:rsidRPr="00F33AC6" w:rsidRDefault="00901B31" w:rsidP="00580975">
            <w:pPr>
              <w:ind w:left="-108"/>
            </w:pPr>
            <w:r w:rsidRPr="00F33AC6">
              <w:t xml:space="preserve">und dem Geist der Heiligkeit. </w:t>
            </w:r>
          </w:p>
          <w:p w14:paraId="5FB9A499" w14:textId="77777777" w:rsidR="00901B31" w:rsidRPr="00F33AC6" w:rsidRDefault="00901B31" w:rsidP="00580975">
            <w:pPr>
              <w:ind w:left="-108"/>
            </w:pPr>
            <w:r w:rsidRPr="00F33AC6">
              <w:t>Einen Gott in drei Personen</w:t>
            </w:r>
          </w:p>
          <w:p w14:paraId="073B4409" w14:textId="77777777" w:rsidR="00901B31" w:rsidRDefault="00901B31" w:rsidP="00580975">
            <w:pPr>
              <w:ind w:left="-108"/>
            </w:pPr>
            <w:r w:rsidRPr="00F33AC6">
              <w:t>lobe alle Welt und Zeit. Amen.</w:t>
            </w:r>
          </w:p>
          <w:p w14:paraId="6FEC77BE" w14:textId="46C7794D" w:rsidR="00EA2D0C" w:rsidRPr="00EA2D0C" w:rsidRDefault="00EA2D0C" w:rsidP="00580975">
            <w:pPr>
              <w:ind w:left="-108"/>
              <w:rPr>
                <w:i/>
              </w:rPr>
            </w:pPr>
            <w:r>
              <w:t xml:space="preserve">                           </w:t>
            </w:r>
            <w:r w:rsidRPr="00EA2D0C">
              <w:rPr>
                <w:i/>
              </w:rPr>
              <w:t>Venantius Fortunatus</w:t>
            </w:r>
          </w:p>
        </w:tc>
      </w:tr>
    </w:tbl>
    <w:p w14:paraId="1D21E4CF" w14:textId="77777777" w:rsidR="00901B31" w:rsidRDefault="00901B31" w:rsidP="00901B31">
      <w:pPr>
        <w:spacing w:line="360" w:lineRule="auto"/>
        <w:ind w:left="1080"/>
        <w:sectPr w:rsidR="00901B31" w:rsidSect="00F97A64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326BEBB7" w14:textId="77777777" w:rsidR="00D951BD" w:rsidRDefault="00D951BD" w:rsidP="00901B31">
      <w:pPr>
        <w:spacing w:line="360" w:lineRule="auto"/>
        <w:ind w:left="1080"/>
        <w:sectPr w:rsidR="00D951BD" w:rsidSect="00F97A6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686691F" w14:textId="77777777" w:rsidR="00BD7517" w:rsidRDefault="00BD7517" w:rsidP="00BD7517"/>
    <w:sectPr w:rsidR="00BD7517" w:rsidSect="00F97A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4A7F9" w14:textId="77777777" w:rsidR="00293B3D" w:rsidRDefault="00293B3D" w:rsidP="00901B31">
      <w:r>
        <w:separator/>
      </w:r>
    </w:p>
  </w:endnote>
  <w:endnote w:type="continuationSeparator" w:id="0">
    <w:p w14:paraId="2C1153C9" w14:textId="77777777" w:rsidR="00293B3D" w:rsidRDefault="00293B3D" w:rsidP="0090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1C015" w14:textId="77777777" w:rsidR="00293B3D" w:rsidRDefault="00293B3D" w:rsidP="00901B31">
      <w:r>
        <w:separator/>
      </w:r>
    </w:p>
  </w:footnote>
  <w:footnote w:type="continuationSeparator" w:id="0">
    <w:p w14:paraId="170FFC7B" w14:textId="77777777" w:rsidR="00293B3D" w:rsidRDefault="00293B3D" w:rsidP="00901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437"/>
    <w:multiLevelType w:val="hybridMultilevel"/>
    <w:tmpl w:val="28A4812E"/>
    <w:lvl w:ilvl="0" w:tplc="9A38F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D4DA0"/>
    <w:multiLevelType w:val="hybridMultilevel"/>
    <w:tmpl w:val="7BEECB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81304"/>
    <w:multiLevelType w:val="hybridMultilevel"/>
    <w:tmpl w:val="60B2FE52"/>
    <w:lvl w:ilvl="0" w:tplc="9A38F6A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AD25284"/>
    <w:multiLevelType w:val="hybridMultilevel"/>
    <w:tmpl w:val="8D5ECC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9A38F6A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168774">
    <w:abstractNumId w:val="0"/>
  </w:num>
  <w:num w:numId="2" w16cid:durableId="716319155">
    <w:abstractNumId w:val="3"/>
  </w:num>
  <w:num w:numId="3" w16cid:durableId="1483035384">
    <w:abstractNumId w:val="2"/>
  </w:num>
  <w:num w:numId="4" w16cid:durableId="628047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08"/>
    <w:rsid w:val="00072C5A"/>
    <w:rsid w:val="000B0CC4"/>
    <w:rsid w:val="0017206F"/>
    <w:rsid w:val="00175508"/>
    <w:rsid w:val="00224D43"/>
    <w:rsid w:val="00293B3D"/>
    <w:rsid w:val="002B63AB"/>
    <w:rsid w:val="00365EB9"/>
    <w:rsid w:val="00661A41"/>
    <w:rsid w:val="006646FA"/>
    <w:rsid w:val="006714BA"/>
    <w:rsid w:val="006837B2"/>
    <w:rsid w:val="00901B31"/>
    <w:rsid w:val="009F0CFD"/>
    <w:rsid w:val="00AA041C"/>
    <w:rsid w:val="00B54D03"/>
    <w:rsid w:val="00BD7517"/>
    <w:rsid w:val="00D951BD"/>
    <w:rsid w:val="00DE1028"/>
    <w:rsid w:val="00EA0F56"/>
    <w:rsid w:val="00EA2D0C"/>
    <w:rsid w:val="00EF707B"/>
    <w:rsid w:val="00F33AC6"/>
    <w:rsid w:val="00F47B4A"/>
    <w:rsid w:val="00F6377D"/>
    <w:rsid w:val="00F9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2270"/>
  <w15:chartTrackingRefBased/>
  <w15:docId w15:val="{705AD8B0-29B1-E642-98AD-344244FA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550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901B31"/>
    <w:rPr>
      <w:rFonts w:ascii="Times New Roman" w:hAnsi="Times New Roman"/>
      <w:kern w:val="0"/>
      <w:sz w:val="20"/>
      <w:szCs w:val="20"/>
      <w:lang w:val="en-US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01B31"/>
    <w:rPr>
      <w:rFonts w:ascii="Times New Roman" w:hAnsi="Times New Roman"/>
      <w:kern w:val="0"/>
      <w:sz w:val="20"/>
      <w:szCs w:val="20"/>
      <w:lang w:val="en-US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901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C20409-97EE-2D4C-9334-1C2EB370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2332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Janosch Dörfel</dc:creator>
  <cp:keywords/>
  <dc:description/>
  <cp:lastModifiedBy>Marco Benini</cp:lastModifiedBy>
  <cp:revision>2</cp:revision>
  <dcterms:created xsi:type="dcterms:W3CDTF">2024-01-12T19:41:00Z</dcterms:created>
  <dcterms:modified xsi:type="dcterms:W3CDTF">2024-01-12T19:41:00Z</dcterms:modified>
</cp:coreProperties>
</file>